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505"/>
        <w:gridCol w:w="1701"/>
      </w:tblGrid>
      <w:tr w:rsidR="009F23FB">
        <w:trPr>
          <w:trHeight w:hRule="exact" w:val="2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3FB" w:rsidRDefault="00164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 w:rsidP="007F3B0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 w:rsidP="007F3B0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227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720"/>
              <w:gridCol w:w="1712"/>
              <w:gridCol w:w="425"/>
              <w:gridCol w:w="1672"/>
              <w:gridCol w:w="454"/>
            </w:tblGrid>
            <w:tr w:rsidR="00C11D80" w:rsidTr="0085220D">
              <w:tc>
                <w:tcPr>
                  <w:tcW w:w="4983" w:type="dxa"/>
                  <w:gridSpan w:val="5"/>
                  <w:shd w:val="clear" w:color="auto" w:fill="auto"/>
                </w:tcPr>
                <w:p w:rsidR="00C11D80" w:rsidRDefault="00C11D80" w:rsidP="0085220D">
                  <w:pPr>
                    <w:pStyle w:val="aeaie"/>
                    <w:spacing w:before="0"/>
                    <w:jc w:val="left"/>
                    <w:rPr>
                      <w:rFonts w:ascii="Times New Roman CYR" w:hAnsi="Times New Roman CYR" w:cs="Times New Roman CYR"/>
                      <w:b w:val="0"/>
                      <w:bCs w:val="0"/>
                      <w:sz w:val="40"/>
                      <w:szCs w:val="40"/>
                    </w:rPr>
                  </w:pPr>
                  <w:r>
                    <w:rPr>
                      <w:b w:val="0"/>
                      <w:bCs w:val="0"/>
                      <w:color w:val="000000"/>
                    </w:rPr>
                    <w:t xml:space="preserve">                          </w:t>
                  </w:r>
                  <w:r>
                    <w:rPr>
                      <w:b w:val="0"/>
                      <w:bCs w:val="0"/>
                      <w:noProof/>
                      <w:color w:val="000000"/>
                    </w:rPr>
                    <w:drawing>
                      <wp:inline distT="0" distB="0" distL="0" distR="0">
                        <wp:extent cx="619125" cy="5524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258.65pt;margin-top:9pt;width:228pt;height:189.45pt;z-index:251660288;mso-position-horizontal-relative:text;mso-position-vertical-relative:text" stroked="f">
                        <v:textbox style="mso-next-textbox:#_x0000_s1026">
                          <w:txbxContent>
                            <w:p w:rsidR="00C11D80" w:rsidRDefault="00C11D80" w:rsidP="00C11D8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1D80" w:rsidRDefault="00C11D80" w:rsidP="00C11D8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11D80" w:rsidRDefault="00C11D80" w:rsidP="00C11D80"/>
                          </w:txbxContent>
                        </v:textbox>
                      </v:shape>
                    </w:pict>
                  </w:r>
                </w:p>
                <w:p w:rsidR="00C11D80" w:rsidRPr="00A252AA" w:rsidRDefault="00C11D80" w:rsidP="0085220D">
                  <w:pPr>
                    <w:pStyle w:val="aeaie"/>
                    <w:ind w:right="1452"/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</w:pPr>
                  <w:r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  <w:t xml:space="preserve">АДМИНИСТРАЦИЯ </w:t>
                  </w:r>
                  <w:r w:rsidRPr="00A252AA"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  <w:t xml:space="preserve"> КРАСНОГВАРДЕ</w:t>
                  </w:r>
                  <w:r w:rsidRPr="00A252AA"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  <w:t>Й</w:t>
                  </w:r>
                  <w:r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  <w:t xml:space="preserve">СКОГО  района </w:t>
                  </w:r>
                  <w:r w:rsidRPr="00A252AA">
                    <w:rPr>
                      <w:rFonts w:ascii="Times New Roman CYR" w:hAnsi="Times New Roman CYR"/>
                      <w:b w:val="0"/>
                      <w:sz w:val="16"/>
                      <w:szCs w:val="16"/>
                    </w:rPr>
                    <w:t xml:space="preserve"> САНКТ-ПЕТЕРБУРГА</w:t>
                  </w:r>
                </w:p>
                <w:p w:rsidR="00C11D80" w:rsidRPr="00A252AA" w:rsidRDefault="00C11D80" w:rsidP="0085220D">
                  <w:pPr>
                    <w:pStyle w:val="aeaie"/>
                    <w:ind w:right="1452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Санкт-петербургское</w:t>
                  </w:r>
                </w:p>
                <w:p w:rsidR="00C11D80" w:rsidRPr="00A252AA" w:rsidRDefault="00C11D80" w:rsidP="0085220D">
                  <w:pPr>
                    <w:pStyle w:val="aeaie"/>
                    <w:ind w:right="1452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государственное бюдже</w:t>
                  </w: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т</w:t>
                  </w: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ное учреждение здрав</w:t>
                  </w: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о</w:t>
                  </w: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охранения</w:t>
                  </w:r>
                </w:p>
                <w:p w:rsidR="00C11D80" w:rsidRPr="00A252AA" w:rsidRDefault="00C11D80" w:rsidP="0085220D">
                  <w:pPr>
                    <w:pStyle w:val="aeaie"/>
                    <w:ind w:right="1452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 w:rsidRPr="00A252AA">
                    <w:rPr>
                      <w:rFonts w:ascii="Times New Roman CYR" w:hAnsi="Times New Roman CYR"/>
                      <w:sz w:val="20"/>
                      <w:szCs w:val="20"/>
                    </w:rPr>
                    <w:t>«психоневрологический диспансер №5»</w:t>
                  </w:r>
                </w:p>
                <w:p w:rsidR="00C11D80" w:rsidRPr="00A252AA" w:rsidRDefault="00C11D80" w:rsidP="0085220D">
                  <w:pPr>
                    <w:pStyle w:val="aeaie2"/>
                    <w:ind w:right="1452"/>
                    <w:rPr>
                      <w:rFonts w:ascii="Times New Roman CYR" w:hAnsi="Times New Roman CYR"/>
                      <w:sz w:val="16"/>
                      <w:szCs w:val="16"/>
                    </w:rPr>
                  </w:pP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>Шоссе Революции, д.17, Санкт-Петербург, 195176</w:t>
                  </w:r>
                </w:p>
                <w:p w:rsidR="00C11D80" w:rsidRPr="00A252AA" w:rsidRDefault="00C11D80" w:rsidP="0085220D">
                  <w:pPr>
                    <w:pStyle w:val="aeaie2"/>
                    <w:ind w:right="1452"/>
                    <w:rPr>
                      <w:rFonts w:ascii="Times New Roman CYR" w:hAnsi="Times New Roman CYR"/>
                      <w:sz w:val="16"/>
                      <w:szCs w:val="16"/>
                    </w:rPr>
                  </w:pP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>Тел. (812)227-67-55 Факс (812)227-67-55</w:t>
                  </w:r>
                </w:p>
                <w:p w:rsidR="00C11D80" w:rsidRPr="00A252AA" w:rsidRDefault="00C11D80" w:rsidP="0085220D">
                  <w:pPr>
                    <w:pStyle w:val="aeaie2"/>
                    <w:ind w:right="1452"/>
                    <w:rPr>
                      <w:sz w:val="16"/>
                      <w:szCs w:val="16"/>
                    </w:rPr>
                  </w:pPr>
                  <w:r w:rsidRPr="00A252AA">
                    <w:rPr>
                      <w:rFonts w:ascii="Times New Roman CYR" w:hAnsi="Times New Roman CYR"/>
                      <w:sz w:val="16"/>
                      <w:szCs w:val="16"/>
                      <w:lang w:val="en-US"/>
                    </w:rPr>
                    <w:t>E</w:t>
                  </w: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>-</w:t>
                  </w:r>
                  <w:r w:rsidRPr="00A252AA">
                    <w:rPr>
                      <w:rFonts w:ascii="Times New Roman CYR" w:hAnsi="Times New Roman CYR"/>
                      <w:sz w:val="16"/>
                      <w:szCs w:val="16"/>
                      <w:lang w:val="en-US"/>
                    </w:rPr>
                    <w:t>mail</w:t>
                  </w: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252AA">
                    <w:rPr>
                      <w:rFonts w:ascii="Times New Roman CYR" w:hAnsi="Times New Roman CYR"/>
                      <w:sz w:val="16"/>
                      <w:szCs w:val="16"/>
                      <w:lang w:val="en-US"/>
                    </w:rPr>
                    <w:t>pnd</w:t>
                  </w:r>
                  <w:proofErr w:type="spellEnd"/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>5@</w:t>
                  </w:r>
                  <w:proofErr w:type="spellStart"/>
                  <w:r w:rsidRPr="00A252AA">
                    <w:rPr>
                      <w:sz w:val="16"/>
                      <w:szCs w:val="16"/>
                      <w:lang w:val="en-US"/>
                    </w:rPr>
                    <w:t>zdrav</w:t>
                  </w:r>
                  <w:proofErr w:type="spellEnd"/>
                  <w:r w:rsidRPr="00A252AA">
                    <w:rPr>
                      <w:sz w:val="16"/>
                      <w:szCs w:val="16"/>
                    </w:rPr>
                    <w:t>.</w:t>
                  </w:r>
                  <w:proofErr w:type="spellStart"/>
                  <w:r w:rsidRPr="00A252AA">
                    <w:rPr>
                      <w:sz w:val="16"/>
                      <w:szCs w:val="16"/>
                      <w:lang w:val="en-US"/>
                    </w:rPr>
                    <w:t>spb</w:t>
                  </w:r>
                  <w:proofErr w:type="spellEnd"/>
                  <w:r w:rsidRPr="00A252AA">
                    <w:rPr>
                      <w:sz w:val="16"/>
                      <w:szCs w:val="16"/>
                    </w:rPr>
                    <w:t>.</w:t>
                  </w:r>
                  <w:proofErr w:type="spellStart"/>
                  <w:r w:rsidRPr="00A252AA">
                    <w:rPr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C11D80" w:rsidRDefault="00C11D80" w:rsidP="0085220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/>
                      <w:sz w:val="16"/>
                      <w:szCs w:val="16"/>
                    </w:rPr>
                    <w:t xml:space="preserve">              </w:t>
                  </w: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 xml:space="preserve">ОКПО </w:t>
                  </w:r>
                  <w:r w:rsidRPr="0004512F">
                    <w:rPr>
                      <w:sz w:val="16"/>
                      <w:szCs w:val="16"/>
                    </w:rPr>
                    <w:t>34306147</w:t>
                  </w: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 xml:space="preserve"> </w:t>
                  </w:r>
                  <w:r w:rsidRPr="0086383A">
                    <w:rPr>
                      <w:sz w:val="16"/>
                      <w:szCs w:val="16"/>
                    </w:rPr>
                    <w:t>ОКВЭД 86.10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C11D80" w:rsidRPr="0004512F" w:rsidRDefault="00C11D80" w:rsidP="0085220D">
                  <w:pPr>
                    <w:pStyle w:val="aeaie2"/>
                    <w:ind w:right="1452"/>
                    <w:rPr>
                      <w:rFonts w:ascii="Times New Roman CYR" w:hAnsi="Times New Roman CYR"/>
                      <w:sz w:val="16"/>
                      <w:szCs w:val="16"/>
                    </w:rPr>
                  </w:pPr>
                  <w:r w:rsidRPr="00A252AA">
                    <w:rPr>
                      <w:rFonts w:ascii="Times New Roman CYR" w:hAnsi="Times New Roman CYR"/>
                      <w:sz w:val="16"/>
                      <w:szCs w:val="16"/>
                    </w:rPr>
                    <w:t>ИНН/КПП 7806023824/780601001</w:t>
                  </w:r>
                </w:p>
              </w:tc>
            </w:tr>
            <w:tr w:rsidR="00C11D80" w:rsidTr="0085220D"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11D80" w:rsidRDefault="00C11D80" w:rsidP="0085220D">
                  <w:pPr>
                    <w:pStyle w:val="aeiiia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11D80" w:rsidRDefault="00C11D80" w:rsidP="0085220D">
                  <w:pPr>
                    <w:pStyle w:val="aeiiia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C11D80" w:rsidRDefault="00C11D80" w:rsidP="0085220D">
                  <w:pPr>
                    <w:pStyle w:val="aeiiia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№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11D80" w:rsidRDefault="00C11D80" w:rsidP="0085220D">
                  <w:pPr>
                    <w:pStyle w:val="aeiiia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11D80" w:rsidRDefault="00C11D80" w:rsidP="0085220D">
                  <w:pPr>
                    <w:pStyle w:val="aeiiia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C11D80" w:rsidRDefault="00C11D80" w:rsidP="00C11D80">
            <w:pPr>
              <w:pStyle w:val="12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C11D80" w:rsidRPr="00FF0151" w:rsidRDefault="00C11D80" w:rsidP="00C11D80">
            <w:pPr>
              <w:pStyle w:val="1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F0151">
              <w:rPr>
                <w:b/>
                <w:sz w:val="28"/>
                <w:szCs w:val="28"/>
              </w:rPr>
              <w:t>Уважаемые партнеры!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szCs w:val="24"/>
              </w:rPr>
            </w:pPr>
            <w:proofErr w:type="gramStart"/>
            <w:r w:rsidRPr="00C11D80">
              <w:rPr>
                <w:szCs w:val="24"/>
              </w:rPr>
              <w:t>В связи с вступлением в силу с 01 января 2021 года положений Федерального закона от 27.12.2019 № 479-ФЗ «О внесении изменений в Бюджетный кодекс Ро</w:t>
            </w:r>
            <w:r w:rsidRPr="00C11D80">
              <w:rPr>
                <w:szCs w:val="24"/>
              </w:rPr>
              <w:t>с</w:t>
            </w:r>
            <w:r w:rsidRPr="00C11D80">
              <w:rPr>
                <w:szCs w:val="24"/>
              </w:rPr>
              <w:t xml:space="preserve">сийской Федерации в части казначейского обслуживания и системы казначейских платежей» и на основании письма Комитета финансов Санкт-Петербурга от 12.10.2020 01-02-2927/20-0-0 сообщаю об изменении                            с </w:t>
            </w:r>
            <w:r w:rsidRPr="00C11D80">
              <w:rPr>
                <w:b/>
                <w:szCs w:val="24"/>
              </w:rPr>
              <w:t>01.01.2021</w:t>
            </w:r>
            <w:r w:rsidRPr="00C11D80">
              <w:rPr>
                <w:szCs w:val="24"/>
              </w:rPr>
              <w:t xml:space="preserve"> года реквизитов СПБ ГБУЗ ПНД №5</w:t>
            </w:r>
            <w:r w:rsidRPr="00C11D80">
              <w:rPr>
                <w:b/>
                <w:szCs w:val="24"/>
              </w:rPr>
              <w:t xml:space="preserve"> по лицевому счету 0541010</w:t>
            </w:r>
            <w:r w:rsidRPr="00C11D80">
              <w:rPr>
                <w:szCs w:val="24"/>
              </w:rPr>
              <w:t>, открытому</w:t>
            </w:r>
            <w:proofErr w:type="gramEnd"/>
            <w:r w:rsidRPr="00C11D80">
              <w:rPr>
                <w:szCs w:val="24"/>
              </w:rPr>
              <w:t xml:space="preserve"> в К</w:t>
            </w:r>
            <w:r w:rsidRPr="00C11D80">
              <w:rPr>
                <w:szCs w:val="24"/>
              </w:rPr>
              <w:t>о</w:t>
            </w:r>
            <w:r w:rsidRPr="00C11D80">
              <w:rPr>
                <w:szCs w:val="24"/>
              </w:rPr>
              <w:t>митете финансов Санкт-Петербурга.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szCs w:val="24"/>
              </w:rPr>
            </w:pPr>
            <w:r w:rsidRPr="00C11D80">
              <w:rPr>
                <w:szCs w:val="24"/>
              </w:rPr>
              <w:t>При заключении контрактов (договоров) указывать следующие реквизиты:</w:t>
            </w:r>
          </w:p>
          <w:p w:rsidR="00C11D80" w:rsidRPr="00C11D80" w:rsidRDefault="00C11D80" w:rsidP="00C11D80">
            <w:pPr>
              <w:pStyle w:val="12"/>
              <w:spacing w:line="240" w:lineRule="auto"/>
              <w:ind w:left="709" w:firstLine="0"/>
              <w:rPr>
                <w:szCs w:val="24"/>
              </w:rPr>
            </w:pPr>
            <w:r w:rsidRPr="00C11D80">
              <w:rPr>
                <w:szCs w:val="24"/>
              </w:rPr>
              <w:t xml:space="preserve">Северо-Западное ГУ Банка России//УФК по </w:t>
            </w:r>
            <w:proofErr w:type="gramStart"/>
            <w:r w:rsidRPr="00C11D80">
              <w:rPr>
                <w:szCs w:val="24"/>
              </w:rPr>
              <w:t>г</w:t>
            </w:r>
            <w:proofErr w:type="gramEnd"/>
            <w:r w:rsidRPr="00C11D80">
              <w:rPr>
                <w:szCs w:val="24"/>
              </w:rPr>
              <w:t xml:space="preserve">. Санкт-Петербургу, </w:t>
            </w:r>
          </w:p>
          <w:p w:rsidR="00C11D80" w:rsidRPr="00C11D80" w:rsidRDefault="00C11D80" w:rsidP="00C11D80">
            <w:pPr>
              <w:pStyle w:val="12"/>
              <w:spacing w:line="240" w:lineRule="auto"/>
              <w:ind w:left="709" w:firstLine="0"/>
              <w:rPr>
                <w:szCs w:val="24"/>
              </w:rPr>
            </w:pPr>
            <w:r w:rsidRPr="00C11D80">
              <w:rPr>
                <w:szCs w:val="24"/>
              </w:rPr>
              <w:t>Комитет финансов Санкт-Петербург</w:t>
            </w:r>
            <w:proofErr w:type="gramStart"/>
            <w:r w:rsidRPr="00C11D80">
              <w:rPr>
                <w:szCs w:val="24"/>
              </w:rPr>
              <w:t>а(</w:t>
            </w:r>
            <w:proofErr w:type="gramEnd"/>
            <w:r w:rsidRPr="00C11D80">
              <w:rPr>
                <w:szCs w:val="24"/>
              </w:rPr>
              <w:t>СПб ГБУЗ ПНД №5, л/с 0541010)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szCs w:val="24"/>
              </w:rPr>
            </w:pPr>
            <w:r w:rsidRPr="00C11D80">
              <w:rPr>
                <w:szCs w:val="24"/>
              </w:rPr>
              <w:t>БИК 014030106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b/>
                <w:szCs w:val="24"/>
              </w:rPr>
            </w:pPr>
            <w:r w:rsidRPr="00C11D80">
              <w:rPr>
                <w:b/>
                <w:szCs w:val="24"/>
              </w:rPr>
              <w:t>Счет банка               40102810945370000005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b/>
                <w:szCs w:val="24"/>
              </w:rPr>
            </w:pPr>
            <w:r w:rsidRPr="00C11D80">
              <w:rPr>
                <w:b/>
                <w:szCs w:val="24"/>
              </w:rPr>
              <w:t>Казначейский счет 03224643400000007200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szCs w:val="24"/>
              </w:rPr>
            </w:pPr>
            <w:r w:rsidRPr="00C11D80">
              <w:rPr>
                <w:szCs w:val="24"/>
              </w:rPr>
              <w:t xml:space="preserve">ИНН 7806023824  </w:t>
            </w:r>
          </w:p>
          <w:p w:rsidR="00C11D80" w:rsidRPr="00C11D80" w:rsidRDefault="00C11D80" w:rsidP="00C11D80">
            <w:pPr>
              <w:pStyle w:val="12"/>
              <w:spacing w:line="240" w:lineRule="auto"/>
              <w:rPr>
                <w:szCs w:val="24"/>
              </w:rPr>
            </w:pPr>
            <w:r w:rsidRPr="00C11D80">
              <w:rPr>
                <w:szCs w:val="24"/>
              </w:rPr>
              <w:t>КПП 780601001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ОКТМО 40349000000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ОКАТО 40278000000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ОКПО 34306147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ОКОГУ 2300229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 xml:space="preserve">ОКВЭД 86.10  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ОКФС 13</w:t>
            </w:r>
          </w:p>
          <w:p w:rsidR="00C11D80" w:rsidRPr="00C11D80" w:rsidRDefault="00C11D80" w:rsidP="00C11D80">
            <w:pPr>
              <w:ind w:firstLine="709"/>
            </w:pPr>
            <w:r w:rsidRPr="00C11D80">
              <w:t>ОКОПФ 75203</w:t>
            </w:r>
          </w:p>
          <w:p w:rsidR="00C11D80" w:rsidRPr="00C11D80" w:rsidRDefault="00C11D80" w:rsidP="00C11D80">
            <w:r w:rsidRPr="00C11D80">
              <w:t xml:space="preserve">          ОГРН 1037816019230</w:t>
            </w:r>
          </w:p>
          <w:p w:rsidR="00C11D80" w:rsidRDefault="00C11D80" w:rsidP="00C11D80">
            <w:pPr>
              <w:rPr>
                <w:sz w:val="28"/>
                <w:szCs w:val="28"/>
              </w:rPr>
            </w:pPr>
          </w:p>
          <w:p w:rsidR="00C11D80" w:rsidRDefault="00C11D80" w:rsidP="00C11D80">
            <w:pPr>
              <w:rPr>
                <w:b/>
                <w:sz w:val="28"/>
                <w:szCs w:val="28"/>
                <w:u w:val="single"/>
              </w:rPr>
            </w:pPr>
            <w:r w:rsidRPr="00975237">
              <w:rPr>
                <w:b/>
                <w:sz w:val="28"/>
                <w:szCs w:val="28"/>
                <w:u w:val="single"/>
              </w:rPr>
              <w:t xml:space="preserve">Для обеспечения исполнения контракта реквизиты те же самые, </w:t>
            </w:r>
          </w:p>
          <w:p w:rsidR="00C11D80" w:rsidRPr="00975237" w:rsidRDefault="00C11D80" w:rsidP="00C11D80">
            <w:pPr>
              <w:rPr>
                <w:b/>
                <w:sz w:val="28"/>
                <w:szCs w:val="28"/>
                <w:u w:val="single"/>
              </w:rPr>
            </w:pPr>
            <w:r w:rsidRPr="00975237">
              <w:rPr>
                <w:b/>
                <w:sz w:val="28"/>
                <w:szCs w:val="28"/>
                <w:u w:val="single"/>
              </w:rPr>
              <w:t>но с указанием кода Раздел- 0902;  КОСГ</w:t>
            </w:r>
            <w:proofErr w:type="gramStart"/>
            <w:r w:rsidRPr="00975237">
              <w:rPr>
                <w:b/>
                <w:sz w:val="28"/>
                <w:szCs w:val="28"/>
                <w:u w:val="single"/>
              </w:rPr>
              <w:t>У(</w:t>
            </w:r>
            <w:proofErr w:type="gramEnd"/>
            <w:r w:rsidRPr="00975237">
              <w:rPr>
                <w:b/>
                <w:sz w:val="28"/>
                <w:szCs w:val="28"/>
                <w:u w:val="single"/>
              </w:rPr>
              <w:t>КЭК) -510; тип обеспечения –ВР. (09020000000000000510)</w:t>
            </w:r>
          </w:p>
          <w:p w:rsidR="00C11D80" w:rsidRDefault="00C11D80" w:rsidP="00C11D80">
            <w:pPr>
              <w:ind w:firstLine="709"/>
              <w:rPr>
                <w:sz w:val="28"/>
                <w:szCs w:val="28"/>
              </w:rPr>
            </w:pPr>
          </w:p>
          <w:p w:rsidR="00C11D80" w:rsidRDefault="00C11D80" w:rsidP="00C11D8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C11D80" w:rsidRPr="00D05CCC" w:rsidRDefault="00C11D80" w:rsidP="00C11D80">
            <w:pPr>
              <w:ind w:firstLine="709"/>
              <w:rPr>
                <w:sz w:val="20"/>
                <w:szCs w:val="20"/>
              </w:rPr>
            </w:pPr>
            <w:r w:rsidRPr="00D05CCC">
              <w:rPr>
                <w:sz w:val="20"/>
                <w:szCs w:val="20"/>
              </w:rPr>
              <w:t>227-67-58</w:t>
            </w:r>
          </w:p>
          <w:p w:rsidR="00C11D80" w:rsidRDefault="00C11D80" w:rsidP="00C11D80">
            <w:pPr>
              <w:pStyle w:val="aeoaeno12"/>
              <w:spacing w:line="240" w:lineRule="auto"/>
            </w:pPr>
          </w:p>
          <w:p w:rsidR="00C11D80" w:rsidRDefault="00C11D80" w:rsidP="007F3B0C">
            <w:pPr>
              <w:rPr>
                <w:rFonts w:eastAsia="Times New Roman"/>
                <w:sz w:val="18"/>
                <w:szCs w:val="18"/>
              </w:rPr>
            </w:pPr>
          </w:p>
          <w:p w:rsidR="009F23FB" w:rsidRDefault="009F23FB" w:rsidP="007F3B0C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164CA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  </w:t>
            </w: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 w:rsidP="00476439">
            <w:pPr>
              <w:pStyle w:val="a3"/>
              <w:rPr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 w:rsidP="00D156CF">
            <w:pPr>
              <w:pStyle w:val="a3"/>
              <w:rPr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63FB8" w:rsidRPr="00B63FB8" w:rsidRDefault="00B63FB8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 w:rsidP="00C835AE">
            <w:pPr>
              <w:pStyle w:val="a3"/>
              <w:rPr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Pr="00B63FB8" w:rsidRDefault="009F23FB" w:rsidP="00B63FB8">
            <w:pPr>
              <w:pStyle w:val="a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F23FB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F23FB" w:rsidRDefault="009F23F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:rsidR="00164CA0" w:rsidRDefault="00164CA0" w:rsidP="00C11D80">
      <w:pPr>
        <w:pStyle w:val="a3"/>
        <w:rPr>
          <w:sz w:val="2"/>
          <w:szCs w:val="2"/>
        </w:rPr>
      </w:pPr>
    </w:p>
    <w:sectPr w:rsidR="00164CA0" w:rsidSect="0067397C">
      <w:pgSz w:w="11907" w:h="16840"/>
      <w:pgMar w:top="567" w:right="567" w:bottom="567" w:left="1134" w:header="720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06D7"/>
    <w:multiLevelType w:val="hybridMultilevel"/>
    <w:tmpl w:val="7472CAE2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140"/>
  <w:noPunctuationKerning/>
  <w:characterSpacingControl w:val="doNotCompress"/>
  <w:compat>
    <w:doNotSnapToGridInCell/>
    <w:doNotWrapTextWithPunct/>
    <w:doNotUseEastAsianBreakRules/>
    <w:growAutofit/>
  </w:compat>
  <w:rsids>
    <w:rsidRoot w:val="00831DE0"/>
    <w:rsid w:val="00095B80"/>
    <w:rsid w:val="000A4E64"/>
    <w:rsid w:val="00132E48"/>
    <w:rsid w:val="00164CA0"/>
    <w:rsid w:val="00186D73"/>
    <w:rsid w:val="00287546"/>
    <w:rsid w:val="002D3D8C"/>
    <w:rsid w:val="003115ED"/>
    <w:rsid w:val="00476439"/>
    <w:rsid w:val="005E00F1"/>
    <w:rsid w:val="0067397C"/>
    <w:rsid w:val="007F3B0C"/>
    <w:rsid w:val="007F5994"/>
    <w:rsid w:val="0081252E"/>
    <w:rsid w:val="00831DE0"/>
    <w:rsid w:val="008410E2"/>
    <w:rsid w:val="009872E0"/>
    <w:rsid w:val="009D5AF1"/>
    <w:rsid w:val="009F23FB"/>
    <w:rsid w:val="00A9077D"/>
    <w:rsid w:val="00B63660"/>
    <w:rsid w:val="00B63FB8"/>
    <w:rsid w:val="00BA6428"/>
    <w:rsid w:val="00C11D80"/>
    <w:rsid w:val="00C35C65"/>
    <w:rsid w:val="00C63190"/>
    <w:rsid w:val="00C835AE"/>
    <w:rsid w:val="00CB1AE4"/>
    <w:rsid w:val="00D156CF"/>
    <w:rsid w:val="00D47DAB"/>
    <w:rsid w:val="00F45E64"/>
    <w:rsid w:val="00F8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7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07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7C"/>
  </w:style>
  <w:style w:type="character" w:customStyle="1" w:styleId="10">
    <w:name w:val="Заголовок 1 Знак"/>
    <w:basedOn w:val="a0"/>
    <w:link w:val="1"/>
    <w:uiPriority w:val="9"/>
    <w:rsid w:val="00A9077D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63FB8"/>
    <w:pPr>
      <w:ind w:left="720"/>
      <w:contextualSpacing/>
    </w:pPr>
  </w:style>
  <w:style w:type="paragraph" w:customStyle="1" w:styleId="aeiiia">
    <w:name w:val="ae_iiia?"/>
    <w:basedOn w:val="a"/>
    <w:rsid w:val="00C11D80"/>
    <w:pPr>
      <w:autoSpaceDE w:val="0"/>
      <w:autoSpaceDN w:val="0"/>
      <w:spacing w:before="240"/>
      <w:jc w:val="right"/>
    </w:pPr>
    <w:rPr>
      <w:rFonts w:eastAsia="Times New Roman"/>
      <w:sz w:val="22"/>
      <w:szCs w:val="22"/>
    </w:rPr>
  </w:style>
  <w:style w:type="paragraph" w:customStyle="1" w:styleId="aeaie">
    <w:name w:val="aeaie"/>
    <w:basedOn w:val="a"/>
    <w:rsid w:val="00C11D80"/>
    <w:pPr>
      <w:spacing w:before="60"/>
      <w:jc w:val="center"/>
    </w:pPr>
    <w:rPr>
      <w:rFonts w:eastAsia="Times New Roman"/>
      <w:b/>
      <w:bCs/>
      <w:caps/>
      <w:sz w:val="18"/>
      <w:szCs w:val="18"/>
    </w:rPr>
  </w:style>
  <w:style w:type="paragraph" w:customStyle="1" w:styleId="aeaie2">
    <w:name w:val="aeaie2"/>
    <w:basedOn w:val="a"/>
    <w:rsid w:val="00C11D80"/>
    <w:pPr>
      <w:jc w:val="center"/>
    </w:pPr>
    <w:rPr>
      <w:rFonts w:eastAsia="Times New Roman"/>
      <w:sz w:val="18"/>
      <w:szCs w:val="18"/>
    </w:rPr>
  </w:style>
  <w:style w:type="paragraph" w:customStyle="1" w:styleId="aeoaeno12">
    <w:name w:val="ae_oaeno12"/>
    <w:basedOn w:val="a"/>
    <w:rsid w:val="00C11D80"/>
    <w:pPr>
      <w:spacing w:line="360" w:lineRule="auto"/>
      <w:ind w:firstLine="720"/>
      <w:jc w:val="both"/>
    </w:pPr>
    <w:rPr>
      <w:rFonts w:eastAsia="Times New Roman"/>
    </w:rPr>
  </w:style>
  <w:style w:type="paragraph" w:customStyle="1" w:styleId="12">
    <w:name w:val="бл_текст12"/>
    <w:basedOn w:val="a"/>
    <w:rsid w:val="00C11D8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1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907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sid w:val="00A9077D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6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4CCF-ED27-4E77-BCDA-B2CBD996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ПНД5</cp:lastModifiedBy>
  <cp:revision>26</cp:revision>
  <dcterms:created xsi:type="dcterms:W3CDTF">2018-06-06T14:56:00Z</dcterms:created>
  <dcterms:modified xsi:type="dcterms:W3CDTF">2021-02-01T08:09:00Z</dcterms:modified>
</cp:coreProperties>
</file>